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3F1B5F8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040F3">
        <w:rPr>
          <w:rFonts w:ascii="Times New Roman" w:hAnsi="Times New Roman" w:cs="Times New Roman"/>
          <w:sz w:val="24"/>
          <w:szCs w:val="24"/>
        </w:rPr>
        <w:t xml:space="preserve"> </w:t>
      </w:r>
      <w:r w:rsidR="0025019B">
        <w:rPr>
          <w:rFonts w:ascii="Times" w:eastAsia="맑은 고딕" w:hAnsi="Times" w:hint="eastAsia"/>
        </w:rPr>
        <w:t>Y</w:t>
      </w:r>
      <w:r w:rsidR="0025019B">
        <w:rPr>
          <w:rFonts w:ascii="Times" w:eastAsia="맑은 고딕" w:hAnsi="Times"/>
        </w:rPr>
        <w:t>es.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3845BDC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25019B">
        <w:rPr>
          <w:rFonts w:ascii="Times New Roman" w:hAnsi="Times New Roman" w:cs="Times New Roman"/>
          <w:sz w:val="24"/>
          <w:szCs w:val="24"/>
        </w:rPr>
        <w:t xml:space="preserve"> </w:t>
      </w:r>
      <w:r w:rsidR="00116F25">
        <w:rPr>
          <w:rFonts w:ascii="Times" w:hAnsi="Times"/>
        </w:rPr>
        <w:t>N/A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3F430BFD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1273CD">
        <w:rPr>
          <w:rFonts w:ascii="Times New Roman" w:hAnsi="Times New Roman" w:cs="Times New Roman"/>
          <w:sz w:val="24"/>
          <w:szCs w:val="24"/>
        </w:rPr>
        <w:t xml:space="preserve"> Yes.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0A2FBBDC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1273CD" w:rsidRPr="001273CD">
        <w:t xml:space="preserve"> </w:t>
      </w:r>
      <w:r w:rsidR="001273CD" w:rsidRPr="001273CD">
        <w:rPr>
          <w:rFonts w:ascii="Times New Roman" w:hAnsi="Times New Roman" w:cs="Times New Roman"/>
          <w:sz w:val="24"/>
          <w:szCs w:val="24"/>
        </w:rPr>
        <w:t>Dataset that was anonymized and used for analysis</w:t>
      </w:r>
      <w:r w:rsidR="001273CD">
        <w:rPr>
          <w:rFonts w:ascii="Times New Roman" w:hAnsi="Times New Roman" w:cs="Times New Roman"/>
          <w:sz w:val="24"/>
          <w:szCs w:val="24"/>
        </w:rPr>
        <w:t>.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543C4E31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46BC1">
        <w:rPr>
          <w:rFonts w:ascii="Times New Roman" w:hAnsi="Times New Roman" w:cs="Times New Roman"/>
          <w:sz w:val="24"/>
          <w:szCs w:val="24"/>
        </w:rPr>
        <w:t xml:space="preserve"> No.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4FB8FB52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F8059F">
        <w:rPr>
          <w:rFonts w:ascii="Times New Roman" w:hAnsi="Times New Roman" w:cs="Times New Roman"/>
          <w:sz w:val="24"/>
          <w:szCs w:val="24"/>
        </w:rPr>
        <w:t xml:space="preserve"> </w:t>
      </w:r>
      <w:r w:rsidR="00F8059F" w:rsidRPr="00F8059F">
        <w:rPr>
          <w:rFonts w:ascii="Times New Roman" w:hAnsi="Times New Roman" w:cs="Times New Roman"/>
          <w:sz w:val="24"/>
          <w:szCs w:val="24"/>
        </w:rPr>
        <w:t>This is possible after it is published</w:t>
      </w:r>
      <w:r w:rsidR="007A59EF">
        <w:rPr>
          <w:rFonts w:ascii="Times New Roman" w:hAnsi="Times New Roman" w:cs="Times New Roman"/>
          <w:sz w:val="24"/>
          <w:szCs w:val="24"/>
        </w:rPr>
        <w:t>, and t</w:t>
      </w:r>
      <w:r w:rsidR="007A59EF" w:rsidRPr="007A59EF">
        <w:rPr>
          <w:rFonts w:ascii="Times New Roman" w:hAnsi="Times New Roman" w:cs="Times New Roman"/>
          <w:sz w:val="24"/>
          <w:szCs w:val="24"/>
        </w:rPr>
        <w:t>here is no deadline.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386DB7A4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7243DE">
        <w:rPr>
          <w:rFonts w:ascii="Times New Roman" w:hAnsi="Times New Roman" w:cs="Times New Roman"/>
          <w:sz w:val="24"/>
          <w:szCs w:val="24"/>
        </w:rPr>
        <w:t xml:space="preserve"> </w:t>
      </w:r>
      <w:r w:rsidR="007243DE" w:rsidRPr="007243DE">
        <w:rPr>
          <w:rFonts w:ascii="Times New Roman" w:hAnsi="Times New Roman" w:cs="Times New Roman"/>
          <w:sz w:val="24"/>
          <w:szCs w:val="24"/>
        </w:rPr>
        <w:t>This is possible if the corresponding author determines that the research goal and research content are suitable for data sharing.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2CCC0F5C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7243DE">
        <w:rPr>
          <w:rFonts w:ascii="Times New Roman" w:hAnsi="Times New Roman" w:cs="Times New Roman"/>
          <w:sz w:val="24"/>
          <w:szCs w:val="24"/>
        </w:rPr>
        <w:t xml:space="preserve"> </w:t>
      </w:r>
      <w:r w:rsidR="007243DE" w:rsidRPr="007243DE">
        <w:rPr>
          <w:rFonts w:ascii="Times New Roman" w:hAnsi="Times New Roman" w:cs="Times New Roman"/>
          <w:sz w:val="24"/>
          <w:szCs w:val="24"/>
        </w:rPr>
        <w:t>This is possible if the corresponding author determines that the research goal and research content are suitable for data sharing.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6407211E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886393">
        <w:rPr>
          <w:rFonts w:ascii="Times New Roman" w:hAnsi="Times New Roman" w:cs="Times New Roman"/>
          <w:sz w:val="24"/>
          <w:szCs w:val="24"/>
        </w:rPr>
        <w:t xml:space="preserve"> </w:t>
      </w:r>
      <w:r w:rsidR="00886393" w:rsidRPr="00886393">
        <w:rPr>
          <w:rFonts w:ascii="Times New Roman" w:hAnsi="Times New Roman" w:cs="Times New Roman"/>
          <w:sz w:val="24"/>
          <w:szCs w:val="24"/>
        </w:rPr>
        <w:t>When contacting the corresponding author personally by e-mail, data sharing will be possible after judging the above contents.</w:t>
      </w:r>
    </w:p>
    <w:p w14:paraId="3A84A7F5" w14:textId="4A2CFA65" w:rsidR="00CE7496" w:rsidRDefault="00CE7496" w:rsidP="0088639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  <w:r w:rsidRPr="00CE7496">
        <w:rPr>
          <w:rFonts w:ascii="Times New Roman" w:hAnsi="Times New Roman" w:cs="Times New Roman"/>
          <w:sz w:val="24"/>
          <w:szCs w:val="24"/>
        </w:rPr>
        <w:lastRenderedPageBreak/>
        <w:t xml:space="preserve">Examples of data sharing statements that fulfill these ICMJE </w:t>
      </w:r>
      <w:proofErr w:type="gramStart"/>
      <w:r w:rsidRPr="00CE7496">
        <w:rPr>
          <w:rFonts w:ascii="Times New Roman" w:hAnsi="Times New Roman" w:cs="Times New Roman"/>
          <w:sz w:val="24"/>
          <w:szCs w:val="24"/>
        </w:rPr>
        <w:t>requirements</w:t>
      </w:r>
      <w:proofErr w:type="gramEnd"/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Adopted from J Korean Med Sci </w:t>
      </w:r>
      <w:proofErr w:type="gramStart"/>
      <w:r w:rsidRPr="00CE7496">
        <w:rPr>
          <w:rFonts w:ascii="Times New Roman" w:hAnsi="Times New Roman" w:cs="Times New Roman"/>
          <w:sz w:val="24"/>
          <w:szCs w:val="24"/>
        </w:rPr>
        <w:t>2017;32:1051</w:t>
      </w:r>
      <w:proofErr w:type="gramEnd"/>
      <w:r w:rsidRPr="00CE7496">
        <w:rPr>
          <w:rFonts w:ascii="Times New Roman" w:hAnsi="Times New Roman" w:cs="Times New Roman"/>
          <w:sz w:val="24"/>
          <w:szCs w:val="24"/>
        </w:rPr>
        <w:t>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CE68" w14:textId="77777777" w:rsidR="00F974AC" w:rsidRDefault="00F974AC" w:rsidP="00CE7496">
      <w:pPr>
        <w:spacing w:after="0" w:line="240" w:lineRule="auto"/>
      </w:pPr>
      <w:r>
        <w:separator/>
      </w:r>
    </w:p>
  </w:endnote>
  <w:endnote w:type="continuationSeparator" w:id="0">
    <w:p w14:paraId="5EAC1BFE" w14:textId="77777777" w:rsidR="00F974AC" w:rsidRDefault="00F974AC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8147" w14:textId="77777777" w:rsidR="00F974AC" w:rsidRDefault="00F974AC" w:rsidP="00CE7496">
      <w:pPr>
        <w:spacing w:after="0" w:line="240" w:lineRule="auto"/>
      </w:pPr>
      <w:r>
        <w:separator/>
      </w:r>
    </w:p>
  </w:footnote>
  <w:footnote w:type="continuationSeparator" w:id="0">
    <w:p w14:paraId="7F754C12" w14:textId="77777777" w:rsidR="00F974AC" w:rsidRDefault="00F974AC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9"/>
    <w:rsid w:val="00116F25"/>
    <w:rsid w:val="001273CD"/>
    <w:rsid w:val="0025019B"/>
    <w:rsid w:val="00313E4A"/>
    <w:rsid w:val="007243DE"/>
    <w:rsid w:val="007A59EF"/>
    <w:rsid w:val="00854356"/>
    <w:rsid w:val="00886393"/>
    <w:rsid w:val="00903922"/>
    <w:rsid w:val="00B040F3"/>
    <w:rsid w:val="00B27E9D"/>
    <w:rsid w:val="00B46BC1"/>
    <w:rsid w:val="00BB1E19"/>
    <w:rsid w:val="00CE7496"/>
    <w:rsid w:val="00F8059F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보근 김</cp:lastModifiedBy>
  <cp:revision>12</cp:revision>
  <dcterms:created xsi:type="dcterms:W3CDTF">2021-09-18T01:23:00Z</dcterms:created>
  <dcterms:modified xsi:type="dcterms:W3CDTF">2023-09-18T15:20:00Z</dcterms:modified>
</cp:coreProperties>
</file>